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C2329B">
      <w:pPr>
        <w:rPr>
          <w:noProof/>
          <w:lang w:eastAsia="hr-HR"/>
        </w:rPr>
      </w:pPr>
      <w:r>
        <w:rPr>
          <w:noProof/>
          <w:lang w:eastAsia="hr-HR"/>
        </w:rPr>
        <w:pict>
          <v:rect id="_x0000_s2083" style="position:absolute;margin-left:55.85pt;margin-top:250.55pt;width:40.95pt;height:21.15pt;rotation:-1829344fd;z-index:251689984" fillcolor="#548dd4 [1951]">
            <v:textbox style="mso-next-textbox:#_x0000_s2083">
              <w:txbxContent>
                <w:p w:rsidR="00BA25E3" w:rsidRPr="00BA25E3" w:rsidRDefault="00BA25E3" w:rsidP="00BA25E3">
                  <w:pPr>
                    <w:shd w:val="clear" w:color="auto" w:fill="548DD4" w:themeFill="text2" w:themeFillTint="99"/>
                    <w:rPr>
                      <w:sz w:val="18"/>
                      <w:szCs w:val="18"/>
                    </w:rPr>
                  </w:pPr>
                  <w:r>
                    <w:t>13a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50" style="position:absolute;margin-left:206.2pt;margin-top:181.95pt;width:29.5pt;height:22.05pt;rotation:-1829344fd;z-index:251659264" fillcolor="#548dd4 [1951]">
            <v:textbox style="mso-next-textbox:#_x0000_s2050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1</w:t>
                  </w:r>
                </w:p>
              </w:txbxContent>
            </v:textbox>
          </v:rect>
        </w:pict>
      </w:r>
      <w:r w:rsidR="00BA25E3">
        <w:rPr>
          <w:noProof/>
          <w:lang w:eastAsia="hr-H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-71120</wp:posOffset>
            </wp:positionV>
            <wp:extent cx="10725150" cy="5514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769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55149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rect id="_x0000_s2078" style="position:absolute;margin-left:429.1pt;margin-top:128.4pt;width:31.3pt;height:23.25pt;rotation:-3516874fd;z-index:251686912;mso-position-horizontal-relative:text;mso-position-vertical-relative:text" fillcolor="#548dd4 [1951]">
            <v:textbox style="mso-next-textbox:#_x0000_s2078">
              <w:txbxContent>
                <w:p w:rsidR="001724EA" w:rsidRDefault="00BA25E3" w:rsidP="00F03830">
                  <w:pPr>
                    <w:shd w:val="clear" w:color="auto" w:fill="548DD4" w:themeFill="text2" w:themeFillTint="99"/>
                  </w:pPr>
                  <w:r w:rsidRPr="00BA25E3">
                    <w:rPr>
                      <w:sz w:val="18"/>
                      <w:szCs w:val="18"/>
                    </w:rPr>
                    <w:t>13</w:t>
                  </w:r>
                  <w:r w:rsidRPr="00BA25E3">
                    <w:t>b</w:t>
                  </w:r>
                  <w:r w:rsidRPr="00BA25E3">
                    <w:rPr>
                      <w:b/>
                      <w:bCs/>
                    </w:rPr>
                    <w:t>bbbb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6" style="position:absolute;margin-left:386.45pt;margin-top:166.9pt;width:31.3pt;height:23.25pt;rotation:-2460051fd;z-index:251685888;mso-position-horizontal-relative:text;mso-position-vertical-relative:text" fillcolor="#548dd4 [1951]">
            <v:textbox style="mso-next-textbox:#_x0000_s2076">
              <w:txbxContent>
                <w:p w:rsidR="001724EA" w:rsidRDefault="00182DE4" w:rsidP="00F03830">
                  <w:pPr>
                    <w:shd w:val="clear" w:color="auto" w:fill="548DD4" w:themeFill="text2" w:themeFillTint="99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66" style="position:absolute;margin-left:-76.85pt;margin-top:260.95pt;width:36.6pt;height:19.85pt;rotation:-1829344fd;z-index:251675648;mso-position-horizontal-relative:text;mso-position-vertical-relative:text" fillcolor="#00b050">
            <v:textbox>
              <w:txbxContent>
                <w:p w:rsidR="00F03830" w:rsidRDefault="006C1537" w:rsidP="00F03830">
                  <w:pPr>
                    <w:shd w:val="clear" w:color="auto" w:fill="00B050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68" style="position:absolute;margin-left:-8.95pt;margin-top:223.35pt;width:36.2pt;height:21.05pt;rotation:-1829344fd;z-index:251677696;mso-position-horizontal-relative:text;mso-position-vertical-relative:text" fillcolor="#00b050">
            <v:textbox>
              <w:txbxContent>
                <w:p w:rsidR="00F03830" w:rsidRDefault="006C1537" w:rsidP="00F03830">
                  <w:pPr>
                    <w:shd w:val="clear" w:color="auto" w:fill="00B050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2" style="position:absolute;margin-left:249.2pt;margin-top:260.95pt;width:31.3pt;height:23.25pt;rotation:-1829344fd;z-index:251681792;mso-position-horizontal-relative:text;mso-position-vertical-relative:text" fillcolor="#548dd4 [1951]">
            <v:textbox style="mso-next-textbox:#_x0000_s2072">
              <w:txbxContent>
                <w:p w:rsidR="001724EA" w:rsidRDefault="00182DE4" w:rsidP="00F03830">
                  <w:pPr>
                    <w:shd w:val="clear" w:color="auto" w:fill="548DD4" w:themeFill="text2" w:themeFillTint="99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3" style="position:absolute;margin-left:286.35pt;margin-top:244.4pt;width:31.3pt;height:23.25pt;rotation:-1829344fd;z-index:251682816;mso-position-horizontal-relative:text;mso-position-vertical-relative:text" fillcolor="#548dd4 [1951]">
            <v:textbox style="mso-next-textbox:#_x0000_s2073">
              <w:txbxContent>
                <w:p w:rsidR="001724EA" w:rsidRDefault="00182DE4" w:rsidP="00F03830">
                  <w:pPr>
                    <w:shd w:val="clear" w:color="auto" w:fill="548DD4" w:themeFill="text2" w:themeFillTint="99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4" style="position:absolute;margin-left:317.65pt;margin-top:226.9pt;width:31.3pt;height:23.25pt;rotation:-1829344fd;z-index:251683840;mso-position-horizontal-relative:text;mso-position-vertical-relative:text" fillcolor="#548dd4 [1951]">
            <v:textbox style="mso-next-textbox:#_x0000_s2074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5" style="position:absolute;margin-left:355.15pt;margin-top:208.9pt;width:31.3pt;height:23.25pt;rotation:-1829344fd;z-index:251684864;mso-position-horizontal-relative:text;mso-position-vertical-relative:text" fillcolor="#548dd4 [1951]">
            <v:textbox style="mso-next-textbox:#_x0000_s2075">
              <w:txbxContent>
                <w:p w:rsidR="001724EA" w:rsidRDefault="00182DE4" w:rsidP="00F03830">
                  <w:pPr>
                    <w:shd w:val="clear" w:color="auto" w:fill="548DD4" w:themeFill="text2" w:themeFillTint="99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81" style="position:absolute;margin-left:405.7pt;margin-top:70.9pt;width:31.3pt;height:23.25pt;rotation:-1829344fd;z-index:251688960;mso-position-horizontal-relative:text;mso-position-vertical-relative:text" fillcolor="#548dd4 [1951]">
            <v:textbox style="mso-next-textbox:#_x0000_s2081">
              <w:txbxContent>
                <w:p w:rsidR="00182DE4" w:rsidRDefault="00182DE4" w:rsidP="00182DE4">
                  <w:pPr>
                    <w:shd w:val="clear" w:color="auto" w:fill="548DD4" w:themeFill="text2" w:themeFillTint="99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9" style="position:absolute;margin-left:374.4pt;margin-top:88.4pt;width:31.3pt;height:23.25pt;rotation:-1829344fd;z-index:251687936;mso-position-horizontal-relative:text;mso-position-vertical-relative:text" fillcolor="#548dd4 [1951]">
            <v:textbox style="mso-next-textbox:#_x0000_s2079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0" style="position:absolute;margin-left:343.1pt;margin-top:106.15pt;width:31.3pt;height:23.25pt;rotation:-1829344fd;z-index:251679744;mso-position-horizontal-relative:text;mso-position-vertical-relative:text" fillcolor="#548dd4 [1951]">
            <v:textbox style="mso-next-textbox:#_x0000_s2070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71" style="position:absolute;margin-left:311.8pt;margin-top:127pt;width:31.3pt;height:23.25pt;rotation:-1829344fd;z-index:251680768;mso-position-horizontal-relative:text;mso-position-vertical-relative:text" fillcolor="#548dd4 [1951]">
            <v:textbox style="mso-next-textbox:#_x0000_s2071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52" style="position:absolute;margin-left:280.5pt;margin-top:145.75pt;width:31.1pt;height:21.15pt;rotation:-1829344fd;z-index:251661312;mso-position-horizontal-relative:text;mso-position-vertical-relative:text" fillcolor="#548dd4 [1951]">
            <v:textbox style="mso-next-textbox:#_x0000_s2052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51" style="position:absolute;margin-left:243.35pt;margin-top:163.15pt;width:31.3pt;height:23.25pt;rotation:-1829344fd;z-index:251660288;mso-position-horizontal-relative:text;mso-position-vertical-relative:text" fillcolor="#548dd4 [1951]">
            <v:textbox style="mso-next-textbox:#_x0000_s2051">
              <w:txbxContent>
                <w:p w:rsidR="001724EA" w:rsidRDefault="001724EA" w:rsidP="00F03830">
                  <w:pPr>
                    <w:shd w:val="clear" w:color="auto" w:fill="548DD4" w:themeFill="text2" w:themeFillTint="99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63" style="position:absolute;margin-left:338.55pt;margin-top:23.75pt;width:34.2pt;height:22.35pt;rotation:-1829344fd;z-index:251672576;mso-position-horizontal-relative:text;mso-position-vertical-relative:text" fillcolor="#00b050">
            <v:textbox>
              <w:txbxContent>
                <w:p w:rsidR="00275061" w:rsidRDefault="00F03830" w:rsidP="00F03830">
                  <w:pPr>
                    <w:shd w:val="clear" w:color="auto" w:fill="00B050"/>
                  </w:pPr>
                  <w:r>
                    <w:t>13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62" style="position:absolute;margin-left:268.9pt;margin-top:66.65pt;width:37.5pt;height:21.75pt;rotation:-1829344fd;z-index:251671552;mso-position-horizontal-relative:text;mso-position-vertical-relative:text" fillcolor="#00b050">
            <v:textbox>
              <w:txbxContent>
                <w:p w:rsidR="00275061" w:rsidRDefault="006C1537" w:rsidP="00F03830">
                  <w:pPr>
                    <w:shd w:val="clear" w:color="auto" w:fill="00B050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2061" style="position:absolute;margin-left:202.85pt;margin-top:105.95pt;width:33.85pt;height:22.45pt;rotation:-1829344fd;z-index:251670528;mso-position-horizontal-relative:text;mso-position-vertical-relative:text" fillcolor="#00b050">
            <v:textbox>
              <w:txbxContent>
                <w:p w:rsidR="00275061" w:rsidRDefault="006C1537" w:rsidP="00F03830">
                  <w:pPr>
                    <w:shd w:val="clear" w:color="auto" w:fill="00B050"/>
                  </w:pPr>
                  <w:r>
                    <w:t>15</w:t>
                  </w:r>
                </w:p>
                <w:p w:rsidR="00492D05" w:rsidRDefault="00492D05"/>
              </w:txbxContent>
            </v:textbox>
          </v:rect>
        </w:pict>
      </w:r>
      <w:r w:rsidR="00BA25E3">
        <w:rPr>
          <w:noProof/>
          <w:lang w:eastAsia="hr-HR"/>
        </w:rPr>
        <w:t>13</w:t>
      </w:r>
    </w:p>
    <w:sectPr w:rsidR="00F24EC3" w:rsidSect="00F41929">
      <w:headerReference w:type="default" r:id="rId9"/>
      <w:footerReference w:type="default" r:id="rId10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B1" w:rsidRDefault="00FB65B1" w:rsidP="00F41929">
      <w:pPr>
        <w:spacing w:after="0" w:line="240" w:lineRule="auto"/>
      </w:pPr>
      <w:r>
        <w:separator/>
      </w:r>
    </w:p>
  </w:endnote>
  <w:endnote w:type="continuationSeparator" w:id="0">
    <w:p w:rsidR="00FB65B1" w:rsidRDefault="00FB65B1" w:rsidP="00F4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_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30" w:rsidRDefault="00C2329B">
    <w:pPr>
      <w:pStyle w:val="Podnoje"/>
    </w:pPr>
    <w:r>
      <w:rPr>
        <w:noProof/>
        <w:lang w:eastAsia="hr-HR"/>
      </w:rPr>
      <w:pict>
        <v:rect id="_x0000_s1025" style="position:absolute;margin-left:-28.1pt;margin-top:1.45pt;width:25.5pt;height:16.15pt;z-index:251658240" fillcolor="#548dd4 [1951]">
          <v:textbox>
            <w:txbxContent>
              <w:p w:rsidR="00F03830" w:rsidRPr="00F03830" w:rsidRDefault="00F03830" w:rsidP="00F03830">
                <w:pPr>
                  <w:shd w:val="clear" w:color="auto" w:fill="548DD4" w:themeFill="text2" w:themeFillTint="99"/>
                  <w:rPr>
                    <w:color w:val="FF0000"/>
                  </w:rPr>
                </w:pPr>
              </w:p>
              <w:p w:rsidR="00F03830" w:rsidRDefault="00F03830"/>
            </w:txbxContent>
          </v:textbox>
        </v:rect>
      </w:pict>
    </w:r>
    <w:r w:rsidR="00F03830">
      <w:t>LOKACIJA 1.</w:t>
    </w:r>
    <w:r w:rsidR="005D727E">
      <w:t xml:space="preserve"> (Trg ispred Općine)</w:t>
    </w:r>
  </w:p>
  <w:p w:rsidR="00F03830" w:rsidRDefault="00F03830" w:rsidP="00F03830">
    <w:pPr>
      <w:pStyle w:val="Podnoje"/>
      <w:tabs>
        <w:tab w:val="clear" w:pos="4536"/>
        <w:tab w:val="clear" w:pos="9072"/>
        <w:tab w:val="left" w:pos="3780"/>
      </w:tabs>
    </w:pPr>
    <w:r>
      <w:tab/>
    </w:r>
    <w:r w:rsidR="005D727E">
      <w:t xml:space="preserve"> </w:t>
    </w:r>
  </w:p>
  <w:p w:rsidR="005D727E" w:rsidRDefault="005D727E" w:rsidP="00F03830">
    <w:pPr>
      <w:pStyle w:val="Podnoje"/>
      <w:tabs>
        <w:tab w:val="clear" w:pos="4536"/>
        <w:tab w:val="clear" w:pos="9072"/>
        <w:tab w:val="left" w:pos="3780"/>
      </w:tabs>
    </w:pPr>
  </w:p>
  <w:p w:rsidR="00F03830" w:rsidRPr="00F03830" w:rsidRDefault="00C2329B">
    <w:pPr>
      <w:pStyle w:val="Podnoje"/>
      <w:rPr>
        <w:color w:val="FF0000"/>
      </w:rPr>
    </w:pPr>
    <w:r w:rsidRPr="00C2329B">
      <w:rPr>
        <w:noProof/>
        <w:lang w:eastAsia="hr-HR"/>
      </w:rPr>
      <w:pict>
        <v:rect id="_x0000_s1026" style="position:absolute;margin-left:-28.1pt;margin-top:.8pt;width:25.5pt;height:16.15pt;z-index:251659264" fillcolor="#00b050">
          <v:textbox>
            <w:txbxContent>
              <w:p w:rsidR="00F03830" w:rsidRDefault="00F03830" w:rsidP="00F03830">
                <w:pPr>
                  <w:shd w:val="clear" w:color="auto" w:fill="00B050"/>
                </w:pPr>
              </w:p>
            </w:txbxContent>
          </v:textbox>
        </v:rect>
      </w:pict>
    </w:r>
    <w:r w:rsidR="00F03830">
      <w:t>LOKACIJA 2.</w:t>
    </w:r>
    <w:r w:rsidR="005D727E">
      <w:t xml:space="preserve"> (Šetnica ispred Općine)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B1" w:rsidRDefault="00FB65B1" w:rsidP="00F41929">
      <w:pPr>
        <w:spacing w:after="0" w:line="240" w:lineRule="auto"/>
      </w:pPr>
      <w:r>
        <w:separator/>
      </w:r>
    </w:p>
  </w:footnote>
  <w:footnote w:type="continuationSeparator" w:id="0">
    <w:p w:rsidR="00FB65B1" w:rsidRDefault="00FB65B1" w:rsidP="00F4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29" w:rsidRPr="00F03830" w:rsidRDefault="00F03830" w:rsidP="00F03830">
    <w:pPr>
      <w:pStyle w:val="Zaglavlje"/>
      <w:jc w:val="center"/>
      <w:rPr>
        <w:b/>
        <w:sz w:val="56"/>
      </w:rPr>
    </w:pPr>
    <w:r w:rsidRPr="00F03830">
      <w:rPr>
        <w:b/>
        <w:sz w:val="56"/>
      </w:rPr>
      <w:t>ZONA 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EBF"/>
    <w:multiLevelType w:val="hybridMultilevel"/>
    <w:tmpl w:val="87E28B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90851"/>
    <w:multiLevelType w:val="hybridMultilevel"/>
    <w:tmpl w:val="1ED887BA"/>
    <w:lvl w:ilvl="0" w:tplc="A3581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_Times Roman" w:eastAsia="Times New Roman" w:hAnsi="H_Times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3220AD"/>
    <w:multiLevelType w:val="hybridMultilevel"/>
    <w:tmpl w:val="3648B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1929"/>
    <w:rsid w:val="00062C39"/>
    <w:rsid w:val="00076965"/>
    <w:rsid w:val="001724EA"/>
    <w:rsid w:val="00182DE4"/>
    <w:rsid w:val="00196136"/>
    <w:rsid w:val="001D4217"/>
    <w:rsid w:val="00275061"/>
    <w:rsid w:val="00492D05"/>
    <w:rsid w:val="005A4C68"/>
    <w:rsid w:val="005D727E"/>
    <w:rsid w:val="006C1537"/>
    <w:rsid w:val="0074488D"/>
    <w:rsid w:val="009041E1"/>
    <w:rsid w:val="009676CB"/>
    <w:rsid w:val="009A7A1B"/>
    <w:rsid w:val="00A552B2"/>
    <w:rsid w:val="00A81A37"/>
    <w:rsid w:val="00BA25E3"/>
    <w:rsid w:val="00C2329B"/>
    <w:rsid w:val="00D6179D"/>
    <w:rsid w:val="00E64802"/>
    <w:rsid w:val="00E82DF0"/>
    <w:rsid w:val="00EA3355"/>
    <w:rsid w:val="00F03830"/>
    <w:rsid w:val="00F24EC3"/>
    <w:rsid w:val="00F41929"/>
    <w:rsid w:val="00FB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4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41929"/>
  </w:style>
  <w:style w:type="paragraph" w:styleId="Podnoje">
    <w:name w:val="footer"/>
    <w:basedOn w:val="Normal"/>
    <w:link w:val="PodnojeChar"/>
    <w:uiPriority w:val="99"/>
    <w:semiHidden/>
    <w:unhideWhenUsed/>
    <w:rsid w:val="00F4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8C876-FF43-4A7D-ACDB-9F9B2B9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OPCINA.B.VODA.REF</cp:lastModifiedBy>
  <cp:revision>2</cp:revision>
  <cp:lastPrinted>2018-03-27T11:32:00Z</cp:lastPrinted>
  <dcterms:created xsi:type="dcterms:W3CDTF">2023-02-28T13:43:00Z</dcterms:created>
  <dcterms:modified xsi:type="dcterms:W3CDTF">2023-02-28T13:43:00Z</dcterms:modified>
</cp:coreProperties>
</file>